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F5" w:rsidRDefault="00B56B9A">
      <w:pPr>
        <w:spacing w:after="160" w:line="259" w:lineRule="auto"/>
        <w:rPr>
          <w:rFonts w:eastAsiaTheme="minorHAnsi"/>
          <w:sz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778F5">
        <w:tc>
          <w:tcPr>
            <w:tcW w:w="6379" w:type="dxa"/>
          </w:tcPr>
          <w:p w:rsidR="006778F5" w:rsidRDefault="00B56B9A">
            <w:pPr>
              <w:spacing w:line="259" w:lineRule="auto"/>
              <w:rPr>
                <w:rFonts w:ascii="Times New Roman" w:eastAsiaTheme="minorHAnsi" w:hAnsi="Times New Roman"/>
                <w:b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/>
                <w:b/>
                <w:lang w:eastAsia="en-US"/>
              </w:rPr>
              <w:t>REPUBLIKA HRVATSKA</w:t>
            </w:r>
          </w:p>
          <w:p w:rsidR="006778F5" w:rsidRDefault="00B56B9A">
            <w:pPr>
              <w:spacing w:line="259" w:lineRule="auto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 xml:space="preserve">OSNOVNA GLAZBENA ŠKOLA </w:t>
            </w:r>
          </w:p>
          <w:p w:rsidR="006778F5" w:rsidRDefault="00B56B9A">
            <w:pPr>
              <w:spacing w:line="259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LOVRO PL. MATAČIĆ OMIŠ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                    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          Punta 1, 21310 Omiš                                                                                                      KLASA: </w:t>
            </w:r>
            <w:r>
              <w:rPr>
                <w:rFonts w:ascii="Times New Roman" w:hAnsi="Times New Roman"/>
                <w:noProof/>
                <w:lang w:val="en-US"/>
              </w:rPr>
              <w:t>112-01/25-01/2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                                  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/>
                <w:noProof/>
                <w:lang w:eastAsia="en-US"/>
              </w:rPr>
              <w:t>2155-1-12-01-25-1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                                       Omiš,  6. listopada 2025</w:t>
            </w:r>
            <w:r>
              <w:rPr>
                <w:rFonts w:ascii="Times New Roman" w:eastAsiaTheme="minorHAnsi" w:hAnsi="Times New Roman"/>
                <w:lang w:eastAsia="en-US"/>
              </w:rPr>
              <w:t>. godine</w:t>
            </w:r>
          </w:p>
        </w:tc>
        <w:tc>
          <w:tcPr>
            <w:tcW w:w="2693" w:type="dxa"/>
          </w:tcPr>
          <w:p w:rsidR="006778F5" w:rsidRDefault="00B56B9A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6778F5" w:rsidRDefault="006778F5">
      <w:pPr>
        <w:jc w:val="both"/>
        <w:rPr>
          <w:sz w:val="32"/>
          <w:szCs w:val="32"/>
        </w:rPr>
      </w:pP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107.  Zakona o odgoju i obrazovanju u osnovnoj i srednjoj školi (Narodne novine, broj 87/08., 86/09, 92/10.,105/10.,90/11., 16/12. , 86/12., 94/13, 152/14. ,7/17. , 68/18. , 98/19. , 64/20., 151/22. i 156/23.), ravnatelj Osno</w:t>
      </w:r>
      <w:r>
        <w:rPr>
          <w:sz w:val="22"/>
          <w:szCs w:val="22"/>
        </w:rPr>
        <w:t>vne glazbene škole Lovro pl. Matačić Omiš, Omiš, raspisuje</w:t>
      </w:r>
    </w:p>
    <w:p w:rsidR="006778F5" w:rsidRDefault="006778F5">
      <w:pPr>
        <w:jc w:val="both"/>
        <w:rPr>
          <w:sz w:val="22"/>
          <w:szCs w:val="22"/>
        </w:rPr>
      </w:pPr>
    </w:p>
    <w:p w:rsidR="006778F5" w:rsidRDefault="00B56B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NATJEČAJ</w:t>
      </w:r>
    </w:p>
    <w:p w:rsidR="006778F5" w:rsidRDefault="00B56B9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za radna mjesta</w:t>
      </w:r>
    </w:p>
    <w:p w:rsidR="006778F5" w:rsidRDefault="006778F5"/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UČITELJ/ICA KLAVIRA (m/ž)</w:t>
      </w:r>
      <w:r>
        <w:rPr>
          <w:sz w:val="22"/>
          <w:szCs w:val="22"/>
        </w:rPr>
        <w:t xml:space="preserve"> – 1 izvršitelj/ica – na neodređeno vrijeme s punim radnim vremenom - mjesto rada Omiš, Kostanje i Podstrana</w:t>
      </w: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UČITELJ/ICA KLAVIRA (m/ž)</w:t>
      </w:r>
      <w:r>
        <w:rPr>
          <w:sz w:val="22"/>
          <w:szCs w:val="22"/>
        </w:rPr>
        <w:t xml:space="preserve"> – 1 izvršitelj/ica – na neodređeno vrijeme s nepunim radnim vremenom od 15 sati tjedno – mjesto rada Omiš, Kostanje i P</w:t>
      </w:r>
      <w:r>
        <w:rPr>
          <w:sz w:val="22"/>
          <w:szCs w:val="22"/>
        </w:rPr>
        <w:t>odstrana</w:t>
      </w:r>
    </w:p>
    <w:p w:rsidR="006778F5" w:rsidRDefault="006778F5">
      <w:pPr>
        <w:jc w:val="both"/>
        <w:rPr>
          <w:b/>
          <w:sz w:val="20"/>
          <w:szCs w:val="20"/>
        </w:rPr>
      </w:pPr>
    </w:p>
    <w:p w:rsidR="006778F5" w:rsidRDefault="00B56B9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Uvjeti za zasnivanje radnog odnosa:</w:t>
      </w: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Uz opće uvjete za zasnivanje radnog odnosa, sukladno Zakonu o radu, kandidati moraju ispunjavati i posebne uvjete:</w:t>
      </w:r>
    </w:p>
    <w:p w:rsidR="006778F5" w:rsidRDefault="00B56B9A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Poznavanje hrvatskog jezika i latiničnog pisma u mjeri koja omogućava izvođenje odgojno-obrazovnog rada</w:t>
      </w:r>
    </w:p>
    <w:p w:rsidR="006778F5" w:rsidRDefault="00B56B9A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Odgovarajuća vrsta i razina obrazovanja iz članka 105. stavak 10. Zakona o odgoju i obrazovanju u osnovnoj i srednjoj školi (NN broj 87/08., 86/09., 92/</w:t>
      </w:r>
      <w:r>
        <w:rPr>
          <w:sz w:val="22"/>
          <w:szCs w:val="22"/>
        </w:rPr>
        <w:t>10., 105/10., 90/11., 16/12., 86/12., 94/13., 152/14., 7/17., 68/18., 98/19., 64/20.., 151/22., i 156/23; u daljnjem tekstu: Zakon), te iz članka 4. Pravilnika o stručnoj spremi i pedagoško-psihološkom obrazovanju učitelja i stručnih suradnika u osnovnom š</w:t>
      </w:r>
      <w:r>
        <w:rPr>
          <w:sz w:val="22"/>
          <w:szCs w:val="22"/>
        </w:rPr>
        <w:t>kolstvu (NN broj 59/90., 27/93. i 7/96.).</w:t>
      </w:r>
    </w:p>
    <w:p w:rsidR="006778F5" w:rsidRDefault="006778F5">
      <w:pPr>
        <w:jc w:val="both"/>
        <w:rPr>
          <w:b/>
          <w:sz w:val="20"/>
          <w:szCs w:val="20"/>
        </w:rPr>
      </w:pPr>
    </w:p>
    <w:p w:rsidR="006778F5" w:rsidRDefault="00B56B9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Rok za podnošenje prijava je 15 dana </w:t>
      </w:r>
      <w:r>
        <w:rPr>
          <w:sz w:val="22"/>
          <w:szCs w:val="22"/>
        </w:rPr>
        <w:t>od dana objave natječaja  na mrežnoj stranici i oglasnoj ploči Osnovne glazbene škole Lovro pl. Matačić Omiš, Omiš, te mrežnoj stranici i oglasnoj ploči Hrvatskog zavoda za zap</w:t>
      </w:r>
      <w:r>
        <w:rPr>
          <w:sz w:val="22"/>
          <w:szCs w:val="22"/>
        </w:rPr>
        <w:t>ošljavanje.</w:t>
      </w:r>
    </w:p>
    <w:p w:rsidR="006778F5" w:rsidRDefault="006778F5">
      <w:pPr>
        <w:jc w:val="both"/>
        <w:rPr>
          <w:sz w:val="22"/>
          <w:szCs w:val="22"/>
        </w:rPr>
      </w:pP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Prijavu je potrebno vlastoručno potpisati.</w:t>
      </w:r>
    </w:p>
    <w:p w:rsidR="006778F5" w:rsidRDefault="006778F5">
      <w:pPr>
        <w:jc w:val="both"/>
        <w:rPr>
          <w:sz w:val="22"/>
          <w:szCs w:val="22"/>
        </w:rPr>
      </w:pP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Uz pisanu i vlastoručno potpisanu prijavu kandidati su obvezni priložiti:</w:t>
      </w:r>
    </w:p>
    <w:p w:rsidR="006778F5" w:rsidRDefault="00B56B9A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6778F5" w:rsidRDefault="00B56B9A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državljanstvu (preslika),</w:t>
      </w:r>
    </w:p>
    <w:p w:rsidR="006778F5" w:rsidRDefault="00B56B9A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dokaz o odgovarajućoj vrsti  i razini obrazovanja (preslika diplome o završenom </w:t>
      </w:r>
      <w:r>
        <w:rPr>
          <w:sz w:val="22"/>
          <w:szCs w:val="22"/>
        </w:rPr>
        <w:t>studiju),</w:t>
      </w:r>
    </w:p>
    <w:p w:rsidR="006778F5" w:rsidRDefault="00B56B9A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dokaz o položenom stručnom ispitu za učitelja ako kandidat ima položen stručni ispit odnosno dokaz sukladno članku 157. stavku 1. i 2. Zakona da je oslobođen obveze polaganja stručnog ispita </w:t>
      </w:r>
    </w:p>
    <w:p w:rsidR="006778F5" w:rsidRDefault="00B56B9A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evidentiranom  radnom stažu  (elektronički zap</w:t>
      </w:r>
      <w:r>
        <w:rPr>
          <w:sz w:val="22"/>
          <w:szCs w:val="22"/>
        </w:rPr>
        <w:t xml:space="preserve">is ili potvrdu o podacima evidentiranim u matičnoj evidenciji Hrvatskog zavoda za mirovinsko osiguranje), </w:t>
      </w:r>
    </w:p>
    <w:p w:rsidR="006778F5" w:rsidRDefault="00B56B9A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 nadležnog suda da se protiv kandidata ne vodi kazneni postupak za neko od kaznenih djela iz članka 106. Zakona o odgoju i obrazovanju u osnovn</w:t>
      </w:r>
      <w:r>
        <w:rPr>
          <w:sz w:val="22"/>
          <w:szCs w:val="22"/>
        </w:rPr>
        <w:t>oj  i srednjoj školi (ne starije od 6 mjeseci od dana objave natječaja).</w:t>
      </w:r>
    </w:p>
    <w:p w:rsidR="006778F5" w:rsidRDefault="006778F5">
      <w:pPr>
        <w:jc w:val="both"/>
        <w:rPr>
          <w:sz w:val="22"/>
          <w:szCs w:val="22"/>
        </w:rPr>
      </w:pP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Isprave se prilažu  u  neovjerenoj preslici i ne vraćaju se kandidatu nakon završetka natječajnog postupka. Kandidat koji bude izabran dužan je dostaviti izvornike ili preslike ovjer</w:t>
      </w:r>
      <w:r>
        <w:rPr>
          <w:sz w:val="22"/>
          <w:szCs w:val="22"/>
        </w:rPr>
        <w:t>ene od strane javnog bilježnika traženih isprava prije zaključivanja ugovora o radu.</w:t>
      </w:r>
    </w:p>
    <w:p w:rsidR="006778F5" w:rsidRDefault="006778F5">
      <w:pPr>
        <w:jc w:val="both"/>
        <w:rPr>
          <w:sz w:val="22"/>
          <w:szCs w:val="22"/>
        </w:rPr>
      </w:pPr>
    </w:p>
    <w:p w:rsidR="006778F5" w:rsidRDefault="00B56B9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Pisane prijave s potrebnom dokumentacijom o ispunjavanju uvjeta iz natječaja  dostavljaju se neposredno u tajništvo škole (od 8,00 sati do 15,00 sati svaki dan osim subot</w:t>
      </w:r>
      <w:r>
        <w:rPr>
          <w:sz w:val="22"/>
          <w:szCs w:val="22"/>
        </w:rPr>
        <w:t>om, nedjeljom, blagdanom i neradnim danima) u zatvorenoj kuverti s naznakom: „Natječaj za učitelja/icu klavira“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ili  poštom  na adresu:  </w:t>
      </w:r>
      <w:r>
        <w:rPr>
          <w:b/>
          <w:sz w:val="22"/>
          <w:szCs w:val="22"/>
        </w:rPr>
        <w:t>OSNOVNA GLAZBENA ŠKOLA LOVRO PL. MATAČIĆ OMIŠ, PUNTA 1, 21310 OMIŠ, s naznakom: „Natječaj za učitelja/icu klavira“.</w:t>
      </w: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Nep</w:t>
      </w:r>
      <w:r>
        <w:rPr>
          <w:sz w:val="22"/>
          <w:szCs w:val="22"/>
        </w:rPr>
        <w:t>ravodobne i nepotpune prijave neće se razmatrati.</w:t>
      </w: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ne podnese pravovremenu i potpunu prijavu ili ne ispunjava formalne uvjete iz natječaja ne smatra se kandidatom  prijavljenim  na natječaj i ne obavještava se o razlozima zašto se ne smatra kandi</w:t>
      </w:r>
      <w:r>
        <w:rPr>
          <w:sz w:val="22"/>
          <w:szCs w:val="22"/>
        </w:rPr>
        <w:t>datom  natječaja.</w:t>
      </w: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Sukladno članku 13. stavku 3. Zakona o ravnopravnosti spolova (Narodne novine, broj 82/08. i 69/17.) na natječaj se mogu  javiti osobe oba spola.</w:t>
      </w: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Izrazi koji se koriste u natječaju, a imaju rodno značenje koriste se neutralno i odnose se </w:t>
      </w:r>
      <w:r>
        <w:rPr>
          <w:sz w:val="22"/>
          <w:szCs w:val="22"/>
        </w:rPr>
        <w:t>jednako na muške i na ženske osobe.</w:t>
      </w:r>
    </w:p>
    <w:p w:rsidR="006778F5" w:rsidRDefault="006778F5">
      <w:pPr>
        <w:jc w:val="both"/>
        <w:rPr>
          <w:sz w:val="20"/>
          <w:szCs w:val="20"/>
        </w:rPr>
      </w:pP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ostvaruje pravo prednosti pri zapošljavanju prema posebnim zakonima dužan je u prijavi na natječaj pozvati se na to pravo, odnosno uz prijavu priložiti sve propisane dokaze prema posebnom zakonu i ima</w:t>
      </w: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pred</w:t>
      </w:r>
      <w:r>
        <w:rPr>
          <w:sz w:val="22"/>
          <w:szCs w:val="22"/>
        </w:rPr>
        <w:t>nost u odnosu na ostale kandidate pod jednakim uvjetima.</w:t>
      </w:r>
    </w:p>
    <w:p w:rsidR="006778F5" w:rsidRDefault="006778F5">
      <w:pPr>
        <w:jc w:val="both"/>
        <w:rPr>
          <w:sz w:val="22"/>
          <w:szCs w:val="22"/>
        </w:rPr>
      </w:pP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 koji ostvaruje  pravo prednosti pri zapošljavanju prema članku 102. Zakona o hrvatskim braniteljima iz Domovinskog rata i članovima njihovih obitelji (Narodne novine, broj 121/17.,  98/19. i  84/21.) uz prijavu na natječaj dužan je, osim dokaza o </w:t>
      </w:r>
      <w:r>
        <w:rPr>
          <w:sz w:val="22"/>
          <w:szCs w:val="22"/>
        </w:rPr>
        <w:t>ispunjavanju traženih uvjeta, priložiti i sve dokaze o ostvarivanju prava prednosti prilikom zapošljavanja iz članka 103. Zakona o hrvatskim braniteljima iz Domovinskog rata i članovima njihovih obitelji, koji su navedeni na internetskoj stranici Ministars</w:t>
      </w:r>
      <w:r>
        <w:rPr>
          <w:sz w:val="22"/>
          <w:szCs w:val="22"/>
        </w:rPr>
        <w:t>tva hrvatskih branitelja poveznica:</w:t>
      </w:r>
    </w:p>
    <w:p w:rsidR="006778F5" w:rsidRDefault="00B56B9A">
      <w:pPr>
        <w:jc w:val="both"/>
        <w:rPr>
          <w:rFonts w:eastAsia="Calibri"/>
          <w:sz w:val="20"/>
          <w:szCs w:val="20"/>
        </w:rPr>
      </w:pPr>
      <w:hyperlink r:id="rId9" w:history="1">
        <w:r>
          <w:rPr>
            <w:rFonts w:eastAsia="Calibri"/>
            <w:color w:val="0000FF"/>
            <w:sz w:val="22"/>
            <w:szCs w:val="22"/>
            <w:u w:val="single"/>
          </w:rPr>
          <w:t>https://branitelji.gov.hr/UserDocsImages//dok</w:t>
        </w:r>
        <w:r>
          <w:rPr>
            <w:rFonts w:eastAsia="Calibri"/>
            <w:color w:val="0000FF"/>
            <w:sz w:val="22"/>
            <w:szCs w:val="22"/>
            <w:u w:val="single"/>
          </w:rPr>
          <w:t>umenti/Nikola//popis%20dokaza%20za%20ostvarivanje%20prava%20prednosti%20pri%20zapo%C5%A1ljavanju-%20ZOHBDR%202021.pdf</w:t>
        </w:r>
      </w:hyperlink>
    </w:p>
    <w:p w:rsidR="006778F5" w:rsidRDefault="006778F5">
      <w:pPr>
        <w:jc w:val="both"/>
        <w:rPr>
          <w:rFonts w:eastAsia="Calibri"/>
          <w:sz w:val="20"/>
          <w:szCs w:val="20"/>
        </w:rPr>
      </w:pPr>
    </w:p>
    <w:p w:rsidR="006778F5" w:rsidRDefault="00B56B9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 se poziva na pravo prednosti pri zapošljavanju prema članku 48. Zakona o civilnim stradalnicima iz Domovinskog rata  (N</w:t>
      </w:r>
      <w:r>
        <w:rPr>
          <w:rFonts w:eastAsia="Calibri"/>
          <w:sz w:val="22"/>
          <w:szCs w:val="22"/>
        </w:rPr>
        <w:t>arodne novine, broj 84/21.), dužan je u prijavi na natječaj pozvati se na to pravo i uz prijavu na natječaj  priložiti osim dokaza o ispunjavanju traženih uvjeta i  sve dokaze o ostvarivanju prava prednosti prilikom zapošljavanja  iz članka 49. Zakona o ci</w:t>
      </w:r>
      <w:r>
        <w:rPr>
          <w:rFonts w:eastAsia="Calibri"/>
          <w:sz w:val="22"/>
          <w:szCs w:val="22"/>
        </w:rPr>
        <w:t>vilnim stradalnicima iz Domovinskog rata, koji su navedeni na internetskoj stranici Ministarstva hrvatskih branitelja poveznica:</w:t>
      </w:r>
    </w:p>
    <w:p w:rsidR="006778F5" w:rsidRDefault="00B56B9A">
      <w:pPr>
        <w:jc w:val="both"/>
        <w:rPr>
          <w:rFonts w:eastAsia="Calibri"/>
          <w:sz w:val="22"/>
          <w:szCs w:val="22"/>
        </w:rPr>
      </w:pPr>
      <w:hyperlink r:id="rId10" w:history="1">
        <w:r>
          <w:rPr>
            <w:rFonts w:eastAsia="Calibri"/>
            <w:color w:val="0000FF"/>
            <w:sz w:val="22"/>
            <w:szCs w:val="22"/>
            <w:u w:val="single"/>
          </w:rPr>
          <w:t>https://branitelji.gov.hr/UserDocsImages//dokume</w:t>
        </w:r>
        <w:r>
          <w:rPr>
            <w:rFonts w:eastAsia="Calibri"/>
            <w:color w:val="0000FF"/>
            <w:sz w:val="22"/>
            <w:szCs w:val="22"/>
            <w:u w:val="single"/>
          </w:rPr>
          <w:t>nti/Nikola//popis%20dokaza%20za%20ostvarivanje%20prava%20prednosti%20pri%20zapo%C5%A1ljavanju-%20Zakon%20o%20civilnim%20stradalnicima%20iz%20DR.pdf</w:t>
        </w:r>
      </w:hyperlink>
    </w:p>
    <w:p w:rsidR="006778F5" w:rsidRDefault="006778F5">
      <w:pPr>
        <w:jc w:val="both"/>
        <w:rPr>
          <w:sz w:val="22"/>
          <w:szCs w:val="22"/>
        </w:rPr>
      </w:pP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ostvaruje pravo prednosti pri zapošljavanju prema  članku  9. Zakona o profesionalnoj reha</w:t>
      </w:r>
      <w:r>
        <w:rPr>
          <w:sz w:val="22"/>
          <w:szCs w:val="22"/>
        </w:rPr>
        <w:t>bilitaciji i zapošljavanju osoba s invaliditetom (Narodne novine, broj 157/13. , 152/14. ,39/18. i 32/20.) dužan  je u prijavi na natječaj pozvati se na to pravo i priložiti sve dokaze o ispunjavanju traženih uvjeta,  kao  i dokaz o invaliditetu.</w:t>
      </w:r>
    </w:p>
    <w:p w:rsidR="006778F5" w:rsidRDefault="006778F5">
      <w:pPr>
        <w:jc w:val="both"/>
        <w:rPr>
          <w:sz w:val="22"/>
          <w:szCs w:val="22"/>
        </w:rPr>
      </w:pP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</w:t>
      </w:r>
      <w:r>
        <w:rPr>
          <w:sz w:val="22"/>
          <w:szCs w:val="22"/>
        </w:rPr>
        <w:t xml:space="preserve"> koji se poziva na pravo prednosti pri zapošljavanju  u skladu s člankom  48.f  Zakona o zaštiti civilnih i vojnih invalida rata (Narodne novine, broj 33/92,77/92,27/93,58/93,2/94,108/95,108/96,82/01,103/03 , 148/13 i 98/19.) dužan  je uz prijavu priložiti</w:t>
      </w:r>
      <w:r>
        <w:rPr>
          <w:sz w:val="22"/>
          <w:szCs w:val="22"/>
        </w:rPr>
        <w:t xml:space="preserve"> sve dokaze o ispunjavanju traženih uvjeta i dokaz o utvrđenom statusu osobe s invaliditetom.</w:t>
      </w:r>
    </w:p>
    <w:p w:rsidR="006778F5" w:rsidRDefault="006778F5">
      <w:pPr>
        <w:jc w:val="both"/>
        <w:rPr>
          <w:sz w:val="22"/>
          <w:szCs w:val="22"/>
        </w:rPr>
      </w:pP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Za kandidate prijavljene na natječaj koji ispunjavaju  uvjete natječaja, te čije su prijave pravodobne i potpune provest će se provjera znanja i sposobnosti test</w:t>
      </w:r>
      <w:r>
        <w:rPr>
          <w:sz w:val="22"/>
          <w:szCs w:val="22"/>
        </w:rPr>
        <w:t>iranjem i razgovorom.</w:t>
      </w:r>
    </w:p>
    <w:p w:rsidR="006778F5" w:rsidRDefault="006778F5">
      <w:pPr>
        <w:jc w:val="both"/>
        <w:rPr>
          <w:sz w:val="22"/>
          <w:szCs w:val="22"/>
        </w:rPr>
      </w:pP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Povjerenstvo za vrednovanje kandidata prijavljenih na natječaj (u nastavku teksta: Povjerenstvo) imenuje ravnatelj  Osnovne glazbene škole Lovro pl. Matačić Omiš.</w:t>
      </w: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Povjerenstvo utvrđuje listu kandidata prijavljenih na natječaj, koji i</w:t>
      </w:r>
      <w:r>
        <w:rPr>
          <w:sz w:val="22"/>
          <w:szCs w:val="22"/>
        </w:rPr>
        <w:t>spunjavaju formalne uvjete iz natječaja, čije su prijave pravodobne i potpune, te kandidate s liste upućuje na testiranje i razgovor (intervju).</w:t>
      </w: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su obvezni pristupiti provjeri znanja i sposobnosti te razgovoru s Povjerenstvom.</w:t>
      </w: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Ako kandidat ne pri</w:t>
      </w:r>
      <w:r>
        <w:rPr>
          <w:sz w:val="22"/>
          <w:szCs w:val="22"/>
        </w:rPr>
        <w:t>stupi testiranju i razgovoru, smatra se da je povukao prijavu na natječaj.</w:t>
      </w: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Sadržaj i način testiranja, te izvori za pripremanje kandidata za testiranje bit će objavljeni na mrežnoj stranici Osnovne glazbene škole Lovro pl. Matačić Omiš, </w:t>
      </w:r>
      <w:hyperlink r:id="rId11" w:history="1">
        <w:r>
          <w:rPr>
            <w:rStyle w:val="Hiperveza"/>
            <w:sz w:val="22"/>
            <w:szCs w:val="22"/>
          </w:rPr>
          <w:t>www.ogslp-matacic.hr</w:t>
        </w:r>
      </w:hyperlink>
      <w:r>
        <w:rPr>
          <w:sz w:val="22"/>
          <w:szCs w:val="22"/>
        </w:rPr>
        <w:t xml:space="preserve"> u rubrici pod nazivom „O NAMA“, podrubrici „NATJEČAJI“</w:t>
      </w: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Vrijeme i mjesto održavanja testiranja objavit će se najmanje pet dana prije dana određenog za testiranje na  web-stranici Osnovne glazbene škole Lovro pl. </w:t>
      </w:r>
      <w:r>
        <w:rPr>
          <w:sz w:val="22"/>
          <w:szCs w:val="22"/>
        </w:rPr>
        <w:t xml:space="preserve">Matačić Omiš. Omiš, </w:t>
      </w:r>
      <w:hyperlink r:id="rId12" w:history="1">
        <w:r>
          <w:rPr>
            <w:rStyle w:val="Hiperveza"/>
            <w:sz w:val="22"/>
            <w:szCs w:val="22"/>
          </w:rPr>
          <w:t>www.ogslp-matacic.hr</w:t>
        </w:r>
      </w:hyperlink>
      <w:r>
        <w:rPr>
          <w:sz w:val="22"/>
          <w:szCs w:val="22"/>
        </w:rPr>
        <w:t>, u rubrici pod nazivom „O NAMA“, podrubrici „NATJEČAJ“.</w:t>
      </w: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Poziv kandidata na razgovor (intervju) s Povjerenstvom, te vrijeme i mjesto održavanja razgovora s Povjerenstvom  s </w:t>
      </w:r>
      <w:r>
        <w:rPr>
          <w:sz w:val="22"/>
          <w:szCs w:val="22"/>
        </w:rPr>
        <w:t>rang listom kandidata koji se pozivaju na razgovor  objavit će se  na mrežnoj stranici Osnovne glazbene škole Lovro pl. Matačić Omiš, Omiš,www.ogslp-matacic.hr, u rubrici pod nazivom „O NAMA“, podrubrici  „NATJEČAJI“.</w:t>
      </w:r>
    </w:p>
    <w:p w:rsidR="006778F5" w:rsidRDefault="006778F5">
      <w:pPr>
        <w:jc w:val="both"/>
        <w:rPr>
          <w:sz w:val="20"/>
          <w:szCs w:val="20"/>
        </w:rPr>
      </w:pP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O rezultatima natječaja kandidati  će</w:t>
      </w:r>
      <w:r>
        <w:rPr>
          <w:sz w:val="22"/>
          <w:szCs w:val="22"/>
        </w:rPr>
        <w:t xml:space="preserve"> biti  obaviješteni  na mrežnoj stranici Osnovne glazbene škole Lovro pl. Matačić Omiš, u Omišu </w:t>
      </w:r>
      <w:hyperlink r:id="rId13" w:history="1">
        <w:r>
          <w:rPr>
            <w:rStyle w:val="Hiperveza"/>
            <w:sz w:val="22"/>
            <w:szCs w:val="22"/>
          </w:rPr>
          <w:t>www.ogslp-matacic.hr</w:t>
        </w:r>
      </w:hyperlink>
      <w:r>
        <w:rPr>
          <w:sz w:val="22"/>
          <w:szCs w:val="22"/>
        </w:rPr>
        <w:t xml:space="preserve"> u rubrici pod nazivom „O NAMA“, podrubrici „NATJEČAJI“, u roku 15 dana od dana donošenja odluke </w:t>
      </w:r>
      <w:r>
        <w:rPr>
          <w:sz w:val="22"/>
          <w:szCs w:val="22"/>
        </w:rPr>
        <w:t>o izboru kandidata.</w:t>
      </w:r>
    </w:p>
    <w:p w:rsidR="006778F5" w:rsidRDefault="006778F5">
      <w:pPr>
        <w:jc w:val="both"/>
        <w:rPr>
          <w:sz w:val="22"/>
          <w:szCs w:val="22"/>
        </w:rPr>
      </w:pP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Natječaj je objavljen dana 6.10.2025. godine, na mrežnoj stranici Osnovne glazbene škole Lovro pl. Matačić Omiš, Omiš www.ogslp-matacic.hr u rubrici pod nazivom „O NAMA“, podrubrici „NATJEČAJI“, i na oglasnoj ploči Osnovne glazbene ško</w:t>
      </w:r>
      <w:r>
        <w:rPr>
          <w:sz w:val="22"/>
          <w:szCs w:val="22"/>
        </w:rPr>
        <w:t>le Lovro pl. Matačić Omiš, Omiš, te mrežnoj stranici i oglasnoj ploči Hrvatskog zavoda za zapošljavanje  i traje do 21.10.2025. godine.</w:t>
      </w:r>
    </w:p>
    <w:p w:rsidR="006778F5" w:rsidRDefault="006778F5">
      <w:pPr>
        <w:jc w:val="both"/>
        <w:rPr>
          <w:sz w:val="22"/>
          <w:szCs w:val="22"/>
        </w:rPr>
      </w:pP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Podnošenjem  prijave na natječaj kandidat daje izričitu privolu  Osnovnoj glazbenoj školi Lovro pl. Matačić Omiš, Omiš,</w:t>
      </w:r>
      <w:r>
        <w:rPr>
          <w:sz w:val="22"/>
          <w:szCs w:val="22"/>
        </w:rPr>
        <w:t xml:space="preserve"> da može  prikupljati i obrađivati osobne  podatke kandidata  iz natječajne dokumentacije u svrhu provedbe natječajnog postupka sukladno odredbama  Opće uredbe (EU) 2016/679 o zaštiti osobnih podataka i Zakona o provedbi Opće uredbe o zaštiti podataka (Nar</w:t>
      </w:r>
      <w:r>
        <w:rPr>
          <w:sz w:val="22"/>
          <w:szCs w:val="22"/>
        </w:rPr>
        <w:t xml:space="preserve">odne novine, broj 42/18.). </w:t>
      </w: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 natječaja  daje privolu  Osnovnoj glazbenoj školi  Lovro pl. Matačić Omiš, Omiš, da može objaviti na mrežnoj stranici škole  ime i prezime kandidata natječaja u pozivu za testiranje  i pozivu na razgovor (intervju) s P</w:t>
      </w:r>
      <w:r>
        <w:rPr>
          <w:sz w:val="22"/>
          <w:szCs w:val="22"/>
        </w:rPr>
        <w:t xml:space="preserve">ovjerenstvom i na rang listi o rezultatima natječaja. </w:t>
      </w:r>
    </w:p>
    <w:p w:rsidR="006778F5" w:rsidRDefault="006778F5">
      <w:pPr>
        <w:jc w:val="both"/>
        <w:rPr>
          <w:sz w:val="20"/>
          <w:szCs w:val="20"/>
        </w:rPr>
      </w:pPr>
    </w:p>
    <w:p w:rsidR="006778F5" w:rsidRDefault="006778F5">
      <w:pPr>
        <w:jc w:val="both"/>
        <w:rPr>
          <w:sz w:val="20"/>
          <w:szCs w:val="20"/>
        </w:rPr>
      </w:pPr>
    </w:p>
    <w:p w:rsidR="006778F5" w:rsidRDefault="006778F5">
      <w:pPr>
        <w:jc w:val="both"/>
        <w:rPr>
          <w:sz w:val="20"/>
          <w:szCs w:val="20"/>
        </w:rPr>
      </w:pPr>
    </w:p>
    <w:p w:rsidR="006778F5" w:rsidRDefault="00B56B9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</w:t>
      </w:r>
      <w:r>
        <w:rPr>
          <w:sz w:val="20"/>
          <w:szCs w:val="20"/>
        </w:rPr>
        <w:t>RAVNATELJ</w:t>
      </w: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Davor Jelavić Šako, prof.</w:t>
      </w:r>
    </w:p>
    <w:p w:rsidR="006778F5" w:rsidRDefault="00B56B9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677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05073"/>
    <w:multiLevelType w:val="multilevel"/>
    <w:tmpl w:val="92A8DE4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B2D1F"/>
    <w:multiLevelType w:val="multilevel"/>
    <w:tmpl w:val="4C90B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97176"/>
    <w:multiLevelType w:val="multilevel"/>
    <w:tmpl w:val="3A7C2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87A92"/>
    <w:multiLevelType w:val="multilevel"/>
    <w:tmpl w:val="F87E8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96165"/>
    <w:multiLevelType w:val="multilevel"/>
    <w:tmpl w:val="0AB2927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E4256"/>
    <w:multiLevelType w:val="multilevel"/>
    <w:tmpl w:val="A4E2E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64307"/>
    <w:multiLevelType w:val="multilevel"/>
    <w:tmpl w:val="3A6A67CC"/>
    <w:lvl w:ilvl="0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>
    <w:nsid w:val="6B527FBF"/>
    <w:multiLevelType w:val="multilevel"/>
    <w:tmpl w:val="9E7A1A78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6EC9706B"/>
    <w:multiLevelType w:val="multilevel"/>
    <w:tmpl w:val="D234B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F5"/>
    <w:rsid w:val="006778F5"/>
    <w:rsid w:val="00B5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ogslp-matacic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ogslp-mataci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gslp-matacic.h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3C534-2BEC-4D21-920A-249F74B9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2</cp:revision>
  <cp:lastPrinted>2025-10-03T07:51:00Z</cp:lastPrinted>
  <dcterms:created xsi:type="dcterms:W3CDTF">2025-10-03T08:42:00Z</dcterms:created>
  <dcterms:modified xsi:type="dcterms:W3CDTF">2025-10-03T08:42:00Z</dcterms:modified>
</cp:coreProperties>
</file>