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</w:t>
      </w:r>
    </w:p>
    <w:p>
      <w:pPr>
        <w:spacing w:after="160" w:line="259" w:lineRule="auto"/>
        <w:rPr>
          <w:rFonts w:ascii="WeblySleek UI Light" w:hAnsi="WeblySleek UI Light" w:eastAsiaTheme="minorHAnsi" w:cs="WeblySleek UI Light"/>
          <w:sz w:val="22"/>
          <w:lang w:eastAsia="en-US"/>
        </w:rPr>
      </w:pP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</w:t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hAnsi="WeblySleek UI Light" w:eastAsiaTheme="minorHAnsi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hAnsi="WeblySleek UI Light" w:eastAsiaTheme="minorHAnsi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bookmarkStart w:id="2" w:name="_Hlk128748807"/>
            <w:r>
              <w:rPr>
                <w:rFonts w:ascii="WeblySleek UI Light" w:hAnsi="WeblySleek UI Light" w:cs="WeblySleek UI Light"/>
                <w:b/>
                <w:sz w:val="22"/>
              </w:rPr>
              <w:t xml:space="preserve">REPUBLIKA HRVATSKA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b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OSNOVNA GLAZBENA ŠKOLA 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  <w:r>
              <w:rPr>
                <w:rFonts w:ascii="WeblySleek UI Light" w:hAnsi="WeblySleek UI Light" w:cs="WeblySleek UI Light"/>
                <w:b/>
                <w:sz w:val="22"/>
              </w:rPr>
              <w:t xml:space="preserve">LOVRO PL. MATAČIĆ OMIŠ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 xml:space="preserve">007-04/25-02/24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hAnsi="WeblySleek UI Light" w:cs="WeblySleek UI Light"/>
                <w:noProof/>
                <w:sz w:val="22"/>
              </w:rPr>
              <w:t xml:space="preserve">2155-1-12-04-25-1</w:t>
            </w:r>
            <w:r>
              <w:rPr>
                <w:rFonts w:ascii="WeblySleek UI Light" w:hAnsi="WeblySleek UI Light" w:cs="WeblySleek UI Light"/>
                <w:sz w:val="22"/>
              </w:rPr>
              <w:t xml:space="preserve">                                                                                                           Omiš,  </w:t>
            </w:r>
            <w:r>
              <w:rPr>
                <w:rFonts w:ascii="WeblySleek UI Light" w:hAnsi="WeblySleek UI Light" w:cs="WeblySleek UI Light"/>
                <w:sz w:val="22"/>
              </w:rPr>
              <w:t xml:space="preserve">11. p</w:t>
            </w:r>
            <w:bookmarkStart w:id="3" w:name="_GoBack"/>
            <w:bookmarkEnd w:id="3"/>
            <w:r>
              <w:rPr>
                <w:rFonts w:ascii="WeblySleek UI Light" w:hAnsi="WeblySleek UI Light" w:cs="WeblySleek UI Light"/>
                <w:sz w:val="22"/>
              </w:rPr>
              <w:t xml:space="preserve">rosinca 2025. godine</w:t>
            </w:r>
          </w:p>
          <w:p>
            <w:pPr>
              <w:spacing w:line="259" w:lineRule="auto"/>
              <w:rPr>
                <w:rFonts w:ascii="WeblySleek UI Light" w:hAnsi="WeblySleek UI Light" w:cs="WeblySleek UI Light"/>
                <w:sz w:val="22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WeblySleek UI Light" w:hAnsi="WeblySleek UI Light" w:cs="WeblySleek UI Light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pStyle w:val="Odlomakpopisa"/>
        <w:numPr>
          <w:ilvl w:val="0"/>
          <w:numId w:val="7"/>
        </w:numPr>
        <w:spacing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 xml:space="preserve">Svim članovima školskog odbora  -</w:t>
      </w:r>
    </w:p>
    <w:p>
      <w:pPr>
        <w:spacing/>
        <w:rPr>
          <w:rFonts w:ascii="WeblySleek UI Light" w:hAnsi="WeblySleek UI Light" w:cs="WeblySleek UI Light"/>
          <w:b/>
        </w:rPr>
      </w:pPr>
    </w:p>
    <w:p>
      <w:pPr>
        <w:spacing/>
        <w:rPr>
          <w:rFonts w:ascii="WeblySleek UI Light" w:hAnsi="WeblySleek UI Light" w:cs="WeblySleek UI Light"/>
          <w:b/>
        </w:rPr>
      </w:pPr>
    </w:p>
    <w:p>
      <w:pPr>
        <w:spacing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 xml:space="preserve">PREDMET: POZIV </w:t>
      </w:r>
    </w:p>
    <w:p>
      <w:pPr>
        <w:spacing/>
        <w:rPr>
          <w:rFonts w:ascii="WeblySleek UI Light" w:hAnsi="WeblySleek UI Light" w:cs="WeblySleek UI Light"/>
        </w:rPr>
      </w:pPr>
    </w:p>
    <w:p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Poštovani,</w:t>
      </w:r>
    </w:p>
    <w:p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pozivate se na 21</w:t>
      </w:r>
      <w:r>
        <w:rPr>
          <w:rFonts w:ascii="WeblySleek UI Light" w:hAnsi="WeblySleek UI Light" w:cs="WeblySleek UI Light"/>
        </w:rPr>
        <w:t xml:space="preserve">. sjednicu Školskog odbora Osnovne glazbene škole Lovro pl. Matačić Omiš koja će se održati </w:t>
      </w:r>
      <w:r>
        <w:rPr>
          <w:rFonts w:ascii="WeblySleek UI Light" w:hAnsi="WeblySleek UI Light" w:cs="WeblySleek UI Light"/>
          <w:b/>
        </w:rPr>
        <w:t xml:space="preserve">15.12</w:t>
      </w:r>
      <w:r>
        <w:rPr>
          <w:rFonts w:ascii="WeblySleek UI Light" w:hAnsi="WeblySleek UI Light" w:cs="WeblySleek UI Light"/>
          <w:b/>
        </w:rPr>
        <w:t xml:space="preserve">.2025. godine (ponedjeljak) u 12,30 sati</w:t>
      </w:r>
      <w:r>
        <w:rPr>
          <w:rFonts w:ascii="WeblySleek UI Light" w:hAnsi="WeblySleek UI Light" w:cs="WeblySleek UI Light"/>
        </w:rPr>
        <w:t xml:space="preserve"> u učionici br. 3.</w:t>
      </w:r>
    </w:p>
    <w:p>
      <w:pPr>
        <w:spacing/>
        <w:rPr>
          <w:rFonts w:ascii="WeblySleek UI Light" w:hAnsi="WeblySleek UI Light" w:cs="WeblySleek UI Light"/>
        </w:rPr>
      </w:pPr>
    </w:p>
    <w:p>
      <w:pPr>
        <w:spacing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PREDLOŽENI DNEVNI RED:</w:t>
      </w:r>
    </w:p>
    <w:p>
      <w:pPr>
        <w:spacing/>
        <w:rPr>
          <w:rFonts w:ascii="WeblySleek UI Light" w:hAnsi="WeblySleek UI Light" w:cs="WeblySleek UI Light"/>
        </w:rPr>
      </w:pPr>
    </w:p>
    <w:p>
      <w:pPr>
        <w:pStyle w:val="Odlomakpopisa"/>
        <w:numPr>
          <w:ilvl w:val="0"/>
          <w:numId w:val="23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Usvajanje zapisnika 20. </w:t>
      </w:r>
      <w:r>
        <w:rPr>
          <w:rFonts w:ascii="WeblySleek UI Light" w:hAnsi="WeblySleek UI Light" w:cs="WeblySleek UI Light"/>
          <w:color w:val="000000"/>
        </w:rPr>
        <w:t xml:space="preserve">sjednice Školskog odbora</w:t>
      </w:r>
    </w:p>
    <w:p>
      <w:pPr>
        <w:pStyle w:val="Odlomakpopisa"/>
        <w:numPr>
          <w:ilvl w:val="0"/>
          <w:numId w:val="23"/>
        </w:num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Odluka o donošenju P</w:t>
      </w:r>
      <w:r>
        <w:rPr>
          <w:rFonts w:ascii="WeblySleek UI Light" w:hAnsi="WeblySleek UI Light" w:cs="WeblySleek UI Light"/>
        </w:rPr>
        <w:t xml:space="preserve">rocjene postojećeg stanja </w:t>
      </w:r>
      <w:r>
        <w:rPr>
          <w:rFonts w:ascii="WeblySleek UI Light" w:hAnsi="WeblySleek UI Light" w:cs="WeblySleek UI Light"/>
        </w:rPr>
        <w:t xml:space="preserve">sigurnosti i analize rizika i P</w:t>
      </w:r>
      <w:r>
        <w:rPr>
          <w:rFonts w:ascii="WeblySleek UI Light" w:hAnsi="WeblySleek UI Light" w:cs="WeblySleek UI Light"/>
        </w:rPr>
        <w:t xml:space="preserve">lana sigurnosti školske ustanove</w:t>
      </w:r>
      <w:r>
        <w:rPr>
          <w:rFonts w:ascii="WeblySleek UI Light" w:hAnsi="WeblySleek UI Light" w:cs="WeblySleek UI Light"/>
        </w:rPr>
        <w:t xml:space="preserve">.</w:t>
      </w:r>
      <w:r>
        <w:rPr>
          <w:rFonts w:ascii="WeblySleek UI Light" w:hAnsi="WeblySleek UI Light" w:cs="WeblySleek UI Light"/>
        </w:rPr>
        <w:t xml:space="preserve">(Izvjestitelj: tajnica škole)</w:t>
      </w:r>
    </w:p>
    <w:p>
      <w:pPr>
        <w:pStyle w:val="Odlomakpopisa"/>
        <w:numPr>
          <w:ilvl w:val="0"/>
          <w:numId w:val="23"/>
        </w:num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Donošenje Odluke o knjiženju. (Izvjestitelj: voditeljica računovodstva)</w:t>
      </w:r>
    </w:p>
    <w:p>
      <w:pPr>
        <w:pStyle w:val="Odlomakpopisa"/>
        <w:numPr>
          <w:ilvl w:val="0"/>
          <w:numId w:val="23"/>
        </w:num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Prijedlog II. Izmjena i dopuna financijskog plana za 2025. (Izvjestitelj: voditeljica računovodstva)</w:t>
      </w:r>
    </w:p>
    <w:p>
      <w:pPr>
        <w:pStyle w:val="Odlomakpopisa"/>
        <w:numPr>
          <w:ilvl w:val="0"/>
          <w:numId w:val="23"/>
        </w:numPr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  <w:r>
        <w:rPr>
          <w:rFonts w:ascii="WeblySleek UI Light" w:hAnsi="WeblySleek UI Light" w:cs="WeblySleek UI Light"/>
          <w:color w:val="000000"/>
        </w:rPr>
        <w:t xml:space="preserve">Razno</w:t>
      </w:r>
    </w:p>
    <w:p>
      <w:pPr>
        <w:pStyle w:val="Odlomakpopisa"/>
        <w:shd w:val="clear" w:color="auto" w:fill="FFFFFF"/>
        <w:spacing/>
        <w:jc w:val="both"/>
        <w:rPr>
          <w:rFonts w:ascii="WeblySleek UI Light" w:hAnsi="WeblySleek UI Light" w:cs="WeblySleek UI Light"/>
          <w:color w:val="000000"/>
        </w:rPr>
      </w:pPr>
    </w:p>
    <w:p>
      <w:pPr>
        <w:spacing/>
        <w:jc w:val="both"/>
        <w:rPr>
          <w:rFonts w:ascii="WeblySleek UI Light" w:hAnsi="WeblySleek UI Light" w:cs="WeblySleek UI Light"/>
        </w:rPr>
      </w:pPr>
    </w:p>
    <w:p>
      <w:pPr>
        <w:spacing/>
        <w:jc w:val="both"/>
        <w:rPr>
          <w:rFonts w:ascii="WeblySleek UI Light" w:hAnsi="WeblySleek UI Light" w:cs="WeblySleek UI Light"/>
        </w:rPr>
      </w:pPr>
    </w:p>
    <w:p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PREDSJEDNICA ŠKOLSKOG ODBORA</w:t>
      </w:r>
    </w:p>
    <w:p>
      <w:pPr>
        <w:spacing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</w:t>
      </w:r>
      <w:r>
        <w:rPr>
          <w:rFonts w:ascii="WeblySleek UI Light" w:hAnsi="WeblySleek UI Light" w:cs="WeblySleek UI Light"/>
        </w:rPr>
        <w:t xml:space="preserve">                          </w:t>
      </w:r>
      <w:r>
        <w:rPr>
          <w:rFonts w:ascii="WeblySleek UI Light" w:hAnsi="WeblySleek UI Light" w:cs="WeblySleek UI Light"/>
        </w:rPr>
        <w:t xml:space="preserve">Dalija Šaban, prof., v.r.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Georgia">
    <w:charset w:val="238"/>
    <w:family w:val="roman"/>
    <w:pitch w:val="variable"/>
    <w:sig w:usb0="00000287" w:usb1="00000000" w:usb2="00000000" w:usb3="00000000" w:csb0="000000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00000003" w:usb1="00000000" w:usb2="00000000" w:usb3="00000000" w:csb0="00000001" w:csb1="00000000"/>
  </w:font>
  <w:font w:name="WeblySleek UI Light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38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13035F5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0D4F3EF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D25533B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A7AB6"/>
    <w:lvl w:ilvl="0">
      <w:start w:val="1"/>
      <w:numFmt w:val="lowerLetter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5">
    <w:nsid w:val="291F523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2C382439"/>
    <w:lvl w:ilvl="0">
      <w:start w:val="3"/>
      <w:numFmt w:val="bullet"/>
      <w:suff w:val="tab"/>
      <w:lvlText w:val="-"/>
      <w:pPr>
        <w:spacing/>
        <w:ind w:left="511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8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5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72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9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7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4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01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875" w:hanging="360"/>
      </w:pPr>
      <w:rPr>
        <w:rFonts w:ascii="Wingdings" w:hAnsi="Wingdings" w:hint="default"/>
      </w:rPr>
    </w:lvl>
  </w:abstractNum>
  <w:abstractNum w:abstractNumId="7">
    <w:nsid w:val="2D0855B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2DA6768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2DB70DC3"/>
    <w:lvl w:ilvl="0">
      <w:start w:val="3"/>
      <w:numFmt w:val="bullet"/>
      <w:suff w:val="tab"/>
      <w:lvlText w:val="-"/>
      <w:pPr>
        <w:spacing/>
        <w:ind w:left="4755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547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619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91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763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835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907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979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0515" w:hanging="360"/>
      </w:pPr>
      <w:rPr>
        <w:rFonts w:ascii="Wingdings" w:hAnsi="Wingdings" w:hint="default"/>
      </w:rPr>
    </w:lvl>
  </w:abstractNum>
  <w:abstractNum w:abstractNumId="10">
    <w:nsid w:val="33DA737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1E1114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56831F07"/>
    <w:lvl w:ilvl="0">
      <w:start w:val="1"/>
      <w:numFmt w:val="bullet"/>
      <w:suff w:val="tab"/>
      <w:lvlText w:val=""/>
      <w:pPr>
        <w:spacing/>
        <w:ind w:left="144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3">
    <w:nsid w:val="5D93125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60A86B5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5">
    <w:nsid w:val="67266D9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68C47762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7">
    <w:nsid w:val="6F557254"/>
    <w:lvl w:ilvl="0">
      <w:start w:val="1"/>
      <w:numFmt w:val="decimal"/>
      <w:suff w:val="tab"/>
      <w:lvlText w:val="%1."/>
      <w:pPr>
        <w:spacing/>
        <w:ind w:left="786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70717081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ascii="Georgia" w:hAnsi="Georgia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9">
    <w:nsid w:val="71970EE6"/>
    <w:lvl w:ilvl="0">
      <w:start w:val="1"/>
      <w:numFmt w:val="decimal"/>
      <w:suff w:val="tab"/>
      <w:lvlText w:val="%1."/>
      <w:pPr>
        <w:spacing/>
        <w:ind w:left="78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50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226" w:hanging="180"/>
      </w:pPr>
      <w:rPr/>
    </w:lvl>
    <w:lvl w:ilvl="3">
      <w:start w:val="1"/>
      <w:numFmt w:val="decimal"/>
      <w:suff w:val="tab"/>
      <w:lvlText w:val="%4."/>
      <w:pPr>
        <w:spacing/>
        <w:ind w:left="2946" w:hanging="360"/>
      </w:pPr>
      <w:rPr/>
    </w:lvl>
    <w:lvl w:ilvl="4">
      <w:start w:val="1"/>
      <w:numFmt w:val="lowerLetter"/>
      <w:suff w:val="tab"/>
      <w:lvlText w:val="%5."/>
      <w:pPr>
        <w:spacing/>
        <w:ind w:left="366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86" w:hanging="180"/>
      </w:pPr>
      <w:rPr/>
    </w:lvl>
    <w:lvl w:ilvl="6">
      <w:start w:val="1"/>
      <w:numFmt w:val="decimal"/>
      <w:suff w:val="tab"/>
      <w:lvlText w:val="%7."/>
      <w:pPr>
        <w:spacing/>
        <w:ind w:left="5106" w:hanging="360"/>
      </w:pPr>
      <w:rPr/>
    </w:lvl>
    <w:lvl w:ilvl="7">
      <w:start w:val="1"/>
      <w:numFmt w:val="lowerLetter"/>
      <w:suff w:val="tab"/>
      <w:lvlText w:val="%8."/>
      <w:pPr>
        <w:spacing/>
        <w:ind w:left="582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546" w:hanging="180"/>
      </w:pPr>
      <w:rPr/>
    </w:lvl>
  </w:abstractNum>
  <w:abstractNum w:abstractNumId="20">
    <w:nsid w:val="72E34B62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Georgia" w:hAnsi="Georgia" w:eastAsia="Times New Roman" w:cs="Arial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B21003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CC96D5A"/>
    <w:lvl w:ilvl="0">
      <w:start w:val="1"/>
      <w:numFmt w:val="decimal"/>
      <w:suff w:val="tab"/>
      <w:lvlText w:val="%1."/>
      <w:pPr>
        <w:spacing/>
        <w:ind w:left="1440" w:hanging="360"/>
      </w:pPr>
      <w:rPr/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23">
    <w:nsid w:val="7D7E25E8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embedSystemFonts xmlns:w="http://schemas.openxmlformats.org/wordprocessingml/2006/main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A0AD-CDD7-472D-A77F-756296E6D7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310</Words>
  <Characters>1769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lastPrinted>2024-03-15T11:34:00Z</cp:lastPrinted>
  <cp:revision>4</cp:revision>
  <dcterms:created xsi:type="dcterms:W3CDTF">2025-12-09T08:58:00Z</dcterms:created>
  <dcterms:modified xsi:type="dcterms:W3CDTF">2025-12-11T09:28:00Z</dcterms:modified>
</cp:coreProperties>
</file>